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9E877" w14:textId="77777777" w:rsidR="00101F53" w:rsidRPr="009C2596" w:rsidRDefault="00101F53" w:rsidP="00101F53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289813D8" w14:textId="77777777" w:rsidR="00101F53" w:rsidRPr="009C2596" w:rsidRDefault="00101F53" w:rsidP="00101F53">
      <w:pPr>
        <w:tabs>
          <w:tab w:val="left" w:pos="6663"/>
        </w:tabs>
        <w:rPr>
          <w:sz w:val="28"/>
          <w:szCs w:val="28"/>
        </w:rPr>
      </w:pPr>
    </w:p>
    <w:p w14:paraId="6D3E0D8C" w14:textId="77777777" w:rsidR="00101F53" w:rsidRPr="009C2596" w:rsidRDefault="00101F53" w:rsidP="00101F53">
      <w:pPr>
        <w:tabs>
          <w:tab w:val="left" w:pos="6663"/>
        </w:tabs>
        <w:rPr>
          <w:sz w:val="28"/>
          <w:szCs w:val="28"/>
        </w:rPr>
      </w:pPr>
    </w:p>
    <w:p w14:paraId="009AAA07" w14:textId="77777777" w:rsidR="00101F53" w:rsidRPr="009C2596" w:rsidRDefault="00101F53" w:rsidP="00101F53">
      <w:pPr>
        <w:tabs>
          <w:tab w:val="left" w:pos="6663"/>
        </w:tabs>
        <w:rPr>
          <w:sz w:val="28"/>
          <w:szCs w:val="28"/>
        </w:rPr>
      </w:pPr>
    </w:p>
    <w:p w14:paraId="48796CE4" w14:textId="77777777" w:rsidR="00101F53" w:rsidRPr="009C2596" w:rsidRDefault="00101F53" w:rsidP="00101F53">
      <w:pPr>
        <w:tabs>
          <w:tab w:val="left" w:pos="6663"/>
        </w:tabs>
        <w:rPr>
          <w:sz w:val="28"/>
          <w:szCs w:val="28"/>
        </w:rPr>
      </w:pPr>
    </w:p>
    <w:p w14:paraId="75532FF5" w14:textId="77777777" w:rsidR="00101F53" w:rsidRPr="009C2596" w:rsidRDefault="00101F53" w:rsidP="00101F53">
      <w:pPr>
        <w:tabs>
          <w:tab w:val="left" w:pos="6663"/>
        </w:tabs>
        <w:rPr>
          <w:sz w:val="28"/>
          <w:szCs w:val="28"/>
        </w:rPr>
      </w:pPr>
    </w:p>
    <w:p w14:paraId="1363BA1A" w14:textId="600B7174" w:rsidR="00101F53" w:rsidRPr="009C2596" w:rsidRDefault="00101F53" w:rsidP="00101F53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9C2596">
        <w:rPr>
          <w:sz w:val="28"/>
          <w:szCs w:val="28"/>
        </w:rPr>
        <w:t xml:space="preserve">.gada </w:t>
      </w:r>
      <w:r w:rsidR="005A1DBE">
        <w:rPr>
          <w:sz w:val="28"/>
          <w:szCs w:val="28"/>
        </w:rPr>
        <w:t>12.martā</w:t>
      </w:r>
      <w:bookmarkStart w:id="0" w:name="_GoBack"/>
      <w:bookmarkEnd w:id="0"/>
      <w:r w:rsidRPr="009C2596">
        <w:rPr>
          <w:sz w:val="28"/>
          <w:szCs w:val="28"/>
        </w:rPr>
        <w:t xml:space="preserve"> </w:t>
      </w:r>
      <w:r w:rsidRPr="009C2596">
        <w:rPr>
          <w:sz w:val="28"/>
          <w:szCs w:val="28"/>
        </w:rPr>
        <w:tab/>
        <w:t>Rīkojums Nr.</w:t>
      </w:r>
      <w:r w:rsidR="005A1DBE">
        <w:rPr>
          <w:sz w:val="28"/>
          <w:szCs w:val="28"/>
        </w:rPr>
        <w:t xml:space="preserve"> 86</w:t>
      </w:r>
    </w:p>
    <w:p w14:paraId="73E720BA" w14:textId="5E04E28E" w:rsidR="00101F53" w:rsidRPr="009C2596" w:rsidRDefault="00101F53" w:rsidP="00101F53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>(prot. Nr.</w:t>
      </w:r>
      <w:r w:rsidR="005A1DBE">
        <w:rPr>
          <w:sz w:val="28"/>
          <w:szCs w:val="28"/>
        </w:rPr>
        <w:t xml:space="preserve"> 14 2</w:t>
      </w:r>
      <w:r w:rsidRPr="009C2596">
        <w:rPr>
          <w:sz w:val="28"/>
          <w:szCs w:val="28"/>
        </w:rPr>
        <w:t>.§)</w:t>
      </w:r>
    </w:p>
    <w:p w14:paraId="6466F438" w14:textId="77777777" w:rsidR="005B6DF8" w:rsidRDefault="005B6DF8" w:rsidP="00101F53">
      <w:pPr>
        <w:jc w:val="center"/>
        <w:outlineLvl w:val="3"/>
        <w:rPr>
          <w:rFonts w:eastAsia="Times New Roman"/>
          <w:b/>
          <w:bCs/>
          <w:lang w:eastAsia="lv-LV"/>
        </w:rPr>
      </w:pPr>
    </w:p>
    <w:p w14:paraId="6466F439" w14:textId="77777777" w:rsidR="00565AB1" w:rsidRPr="005B6DF8" w:rsidRDefault="005C1EDE" w:rsidP="00101F53">
      <w:pPr>
        <w:ind w:right="45"/>
        <w:jc w:val="center"/>
        <w:outlineLvl w:val="3"/>
        <w:rPr>
          <w:rFonts w:eastAsia="Times New Roman"/>
          <w:b/>
          <w:bCs/>
          <w:sz w:val="28"/>
          <w:szCs w:val="28"/>
          <w:lang w:eastAsia="lv-LV"/>
        </w:rPr>
      </w:pPr>
      <w:r w:rsidRPr="005B6DF8">
        <w:rPr>
          <w:rFonts w:eastAsia="Times New Roman"/>
          <w:b/>
          <w:bCs/>
          <w:sz w:val="28"/>
          <w:szCs w:val="28"/>
          <w:lang w:eastAsia="lv-LV"/>
        </w:rPr>
        <w:t>Grozījum</w:t>
      </w:r>
      <w:r w:rsidR="008E78C2">
        <w:rPr>
          <w:rFonts w:eastAsia="Times New Roman"/>
          <w:b/>
          <w:bCs/>
          <w:sz w:val="28"/>
          <w:szCs w:val="28"/>
          <w:lang w:eastAsia="lv-LV"/>
        </w:rPr>
        <w:t>i</w:t>
      </w:r>
      <w:r w:rsidR="00ED1537" w:rsidRPr="005B6DF8">
        <w:rPr>
          <w:rFonts w:eastAsia="Times New Roman"/>
          <w:b/>
          <w:bCs/>
          <w:sz w:val="28"/>
          <w:szCs w:val="28"/>
          <w:lang w:eastAsia="lv-LV"/>
        </w:rPr>
        <w:t xml:space="preserve"> Ministru kabineta 20</w:t>
      </w:r>
      <w:r w:rsidR="00294428" w:rsidRPr="005B6DF8">
        <w:rPr>
          <w:rFonts w:eastAsia="Times New Roman"/>
          <w:b/>
          <w:bCs/>
          <w:sz w:val="28"/>
          <w:szCs w:val="28"/>
          <w:lang w:eastAsia="lv-LV"/>
        </w:rPr>
        <w:t>09</w:t>
      </w:r>
      <w:r w:rsidR="00ED1537" w:rsidRPr="005B6DF8">
        <w:rPr>
          <w:rFonts w:eastAsia="Times New Roman"/>
          <w:b/>
          <w:bCs/>
          <w:sz w:val="28"/>
          <w:szCs w:val="28"/>
          <w:lang w:eastAsia="lv-LV"/>
        </w:rPr>
        <w:t xml:space="preserve">.gada </w:t>
      </w:r>
      <w:r w:rsidR="00294428" w:rsidRPr="005B6DF8">
        <w:rPr>
          <w:rFonts w:eastAsia="Times New Roman"/>
          <w:b/>
          <w:bCs/>
          <w:sz w:val="28"/>
          <w:szCs w:val="28"/>
          <w:lang w:eastAsia="lv-LV"/>
        </w:rPr>
        <w:t>24.septembra</w:t>
      </w:r>
      <w:r w:rsidR="00ED1537" w:rsidRPr="005B6DF8">
        <w:rPr>
          <w:rFonts w:eastAsia="Times New Roman"/>
          <w:b/>
          <w:bCs/>
          <w:sz w:val="28"/>
          <w:szCs w:val="28"/>
          <w:lang w:eastAsia="lv-LV"/>
        </w:rPr>
        <w:t xml:space="preserve"> rīkojumā Nr.</w:t>
      </w:r>
      <w:r w:rsidR="00294428" w:rsidRPr="005B6DF8">
        <w:rPr>
          <w:rFonts w:eastAsia="Times New Roman"/>
          <w:b/>
          <w:bCs/>
          <w:sz w:val="28"/>
          <w:szCs w:val="28"/>
          <w:lang w:eastAsia="lv-LV"/>
        </w:rPr>
        <w:t>641</w:t>
      </w:r>
      <w:r w:rsidR="00ED1537" w:rsidRPr="005B6DF8">
        <w:rPr>
          <w:rFonts w:eastAsia="Times New Roman"/>
          <w:b/>
          <w:bCs/>
          <w:sz w:val="28"/>
          <w:szCs w:val="28"/>
          <w:lang w:eastAsia="lv-LV"/>
        </w:rPr>
        <w:t xml:space="preserve"> </w:t>
      </w:r>
    </w:p>
    <w:p w14:paraId="6466F43A" w14:textId="6D55CE57" w:rsidR="00ED1537" w:rsidRDefault="00101F53" w:rsidP="00101F53">
      <w:pPr>
        <w:ind w:right="45"/>
        <w:jc w:val="center"/>
        <w:outlineLvl w:val="3"/>
        <w:rPr>
          <w:rFonts w:eastAsia="Times New Roman"/>
          <w:b/>
          <w:bCs/>
          <w:sz w:val="28"/>
          <w:szCs w:val="28"/>
          <w:lang w:eastAsia="lv-LV"/>
        </w:rPr>
      </w:pPr>
      <w:r>
        <w:rPr>
          <w:rFonts w:eastAsia="Times New Roman"/>
          <w:b/>
          <w:bCs/>
          <w:sz w:val="28"/>
          <w:szCs w:val="28"/>
          <w:lang w:eastAsia="lv-LV"/>
        </w:rPr>
        <w:t>"</w:t>
      </w:r>
      <w:r w:rsidR="00ED1537" w:rsidRPr="005B6DF8">
        <w:rPr>
          <w:rFonts w:eastAsia="Times New Roman"/>
          <w:b/>
          <w:bCs/>
          <w:sz w:val="28"/>
          <w:szCs w:val="28"/>
          <w:lang w:eastAsia="lv-LV"/>
        </w:rPr>
        <w:t xml:space="preserve">Par </w:t>
      </w:r>
      <w:r w:rsidR="00294428" w:rsidRPr="005B6DF8">
        <w:rPr>
          <w:rFonts w:eastAsia="Times New Roman"/>
          <w:b/>
          <w:bCs/>
          <w:sz w:val="28"/>
          <w:szCs w:val="28"/>
          <w:lang w:eastAsia="lv-LV"/>
        </w:rPr>
        <w:t xml:space="preserve">nekustamā īpašuma </w:t>
      </w:r>
      <w:r>
        <w:rPr>
          <w:rFonts w:eastAsia="Times New Roman"/>
          <w:b/>
          <w:bCs/>
          <w:sz w:val="28"/>
          <w:szCs w:val="28"/>
          <w:lang w:eastAsia="lv-LV"/>
        </w:rPr>
        <w:t>"</w:t>
      </w:r>
      <w:r w:rsidR="00294428" w:rsidRPr="005B6DF8">
        <w:rPr>
          <w:rFonts w:eastAsia="Times New Roman"/>
          <w:b/>
          <w:bCs/>
          <w:sz w:val="28"/>
          <w:szCs w:val="28"/>
          <w:lang w:eastAsia="lv-LV"/>
        </w:rPr>
        <w:t>Smiltenes lauksaimniecības tehnikums</w:t>
      </w:r>
      <w:r>
        <w:rPr>
          <w:rFonts w:eastAsia="Times New Roman"/>
          <w:b/>
          <w:bCs/>
          <w:sz w:val="28"/>
          <w:szCs w:val="28"/>
          <w:lang w:eastAsia="lv-LV"/>
        </w:rPr>
        <w:t>"</w:t>
      </w:r>
      <w:r w:rsidR="00294428" w:rsidRPr="005B6DF8">
        <w:rPr>
          <w:rFonts w:eastAsia="Times New Roman"/>
          <w:b/>
          <w:bCs/>
          <w:sz w:val="28"/>
          <w:szCs w:val="28"/>
          <w:lang w:eastAsia="lv-LV"/>
        </w:rPr>
        <w:t xml:space="preserve"> daļas nodošanu privatizācijai</w:t>
      </w:r>
      <w:r>
        <w:rPr>
          <w:rFonts w:eastAsia="Times New Roman"/>
          <w:b/>
          <w:bCs/>
          <w:sz w:val="28"/>
          <w:szCs w:val="28"/>
          <w:lang w:eastAsia="lv-LV"/>
        </w:rPr>
        <w:t>"</w:t>
      </w:r>
    </w:p>
    <w:p w14:paraId="2406438F" w14:textId="77777777" w:rsidR="00101F53" w:rsidRPr="005B6DF8" w:rsidRDefault="00101F53" w:rsidP="00101F53">
      <w:pPr>
        <w:ind w:right="45"/>
        <w:jc w:val="center"/>
        <w:outlineLvl w:val="3"/>
        <w:rPr>
          <w:rFonts w:eastAsia="Times New Roman"/>
          <w:b/>
          <w:bCs/>
          <w:sz w:val="28"/>
          <w:szCs w:val="28"/>
          <w:lang w:eastAsia="lv-LV"/>
        </w:rPr>
      </w:pPr>
    </w:p>
    <w:p w14:paraId="6466F43B" w14:textId="64CBFF5C" w:rsidR="00841655" w:rsidRDefault="00214C67" w:rsidP="00101F53">
      <w:pPr>
        <w:ind w:right="187" w:firstLine="720"/>
        <w:jc w:val="both"/>
        <w:rPr>
          <w:rFonts w:eastAsia="Calibri"/>
          <w:sz w:val="28"/>
          <w:szCs w:val="28"/>
        </w:rPr>
      </w:pPr>
      <w:r w:rsidRPr="005B6DF8">
        <w:rPr>
          <w:rFonts w:eastAsia="Times New Roman"/>
          <w:sz w:val="28"/>
          <w:szCs w:val="28"/>
          <w:lang w:eastAsia="lv-LV"/>
        </w:rPr>
        <w:t>Izdarīt Ministru kabineta 20</w:t>
      </w:r>
      <w:r w:rsidR="00541BDB" w:rsidRPr="005B6DF8">
        <w:rPr>
          <w:rFonts w:eastAsia="Times New Roman"/>
          <w:sz w:val="28"/>
          <w:szCs w:val="28"/>
          <w:lang w:eastAsia="lv-LV"/>
        </w:rPr>
        <w:t>09</w:t>
      </w:r>
      <w:r w:rsidRPr="005B6DF8">
        <w:rPr>
          <w:rFonts w:eastAsia="Times New Roman"/>
          <w:sz w:val="28"/>
          <w:szCs w:val="28"/>
          <w:lang w:eastAsia="lv-LV"/>
        </w:rPr>
        <w:t xml:space="preserve">.gada </w:t>
      </w:r>
      <w:r w:rsidR="00541BDB" w:rsidRPr="005B6DF8">
        <w:rPr>
          <w:rFonts w:eastAsia="Times New Roman"/>
          <w:sz w:val="28"/>
          <w:szCs w:val="28"/>
          <w:lang w:eastAsia="lv-LV"/>
        </w:rPr>
        <w:t>24.septembra</w:t>
      </w:r>
      <w:r w:rsidRPr="005B6DF8">
        <w:rPr>
          <w:rFonts w:eastAsia="Times New Roman"/>
          <w:sz w:val="28"/>
          <w:szCs w:val="28"/>
          <w:lang w:eastAsia="lv-LV"/>
        </w:rPr>
        <w:t xml:space="preserve"> rīkojumā Nr.</w:t>
      </w:r>
      <w:r w:rsidR="00541BDB" w:rsidRPr="005B6DF8">
        <w:rPr>
          <w:rFonts w:eastAsia="Times New Roman"/>
          <w:sz w:val="28"/>
          <w:szCs w:val="28"/>
          <w:lang w:eastAsia="lv-LV"/>
        </w:rPr>
        <w:t>641</w:t>
      </w:r>
      <w:r w:rsidRPr="005B6DF8">
        <w:rPr>
          <w:rFonts w:eastAsia="Times New Roman"/>
          <w:sz w:val="28"/>
          <w:szCs w:val="28"/>
          <w:lang w:eastAsia="lv-LV"/>
        </w:rPr>
        <w:t xml:space="preserve"> </w:t>
      </w:r>
      <w:r w:rsidR="00101F53">
        <w:rPr>
          <w:rFonts w:eastAsia="Times New Roman"/>
          <w:sz w:val="28"/>
          <w:szCs w:val="28"/>
          <w:lang w:eastAsia="lv-LV"/>
        </w:rPr>
        <w:t>"</w:t>
      </w:r>
      <w:r w:rsidRPr="005B6DF8">
        <w:rPr>
          <w:rFonts w:eastAsia="Times New Roman"/>
          <w:sz w:val="28"/>
          <w:szCs w:val="28"/>
          <w:lang w:eastAsia="lv-LV"/>
        </w:rPr>
        <w:t xml:space="preserve">Par </w:t>
      </w:r>
      <w:r w:rsidR="00541BDB" w:rsidRPr="005B6DF8">
        <w:rPr>
          <w:rFonts w:eastAsia="Times New Roman"/>
          <w:sz w:val="28"/>
          <w:szCs w:val="28"/>
          <w:lang w:eastAsia="lv-LV"/>
        </w:rPr>
        <w:t xml:space="preserve">nekustamā īpašuma </w:t>
      </w:r>
      <w:r w:rsidR="00101F53">
        <w:rPr>
          <w:rFonts w:eastAsia="Times New Roman"/>
          <w:sz w:val="28"/>
          <w:szCs w:val="28"/>
          <w:lang w:eastAsia="lv-LV"/>
        </w:rPr>
        <w:t>"</w:t>
      </w:r>
      <w:r w:rsidR="00541BDB" w:rsidRPr="005B6DF8">
        <w:rPr>
          <w:rFonts w:eastAsia="Times New Roman"/>
          <w:sz w:val="28"/>
          <w:szCs w:val="28"/>
          <w:lang w:eastAsia="lv-LV"/>
        </w:rPr>
        <w:t>Smiltenes lauksaimniecības tehnikums</w:t>
      </w:r>
      <w:r w:rsidR="00101F53">
        <w:rPr>
          <w:rFonts w:eastAsia="Times New Roman"/>
          <w:sz w:val="28"/>
          <w:szCs w:val="28"/>
          <w:lang w:eastAsia="lv-LV"/>
        </w:rPr>
        <w:t>"</w:t>
      </w:r>
      <w:r w:rsidR="00541BDB" w:rsidRPr="005B6DF8">
        <w:rPr>
          <w:rFonts w:eastAsia="Times New Roman"/>
          <w:sz w:val="28"/>
          <w:szCs w:val="28"/>
          <w:lang w:eastAsia="lv-LV"/>
        </w:rPr>
        <w:t xml:space="preserve"> daļas nodošanu privatizācijai</w:t>
      </w:r>
      <w:r w:rsidR="00101F53">
        <w:rPr>
          <w:rFonts w:eastAsia="Times New Roman"/>
          <w:sz w:val="28"/>
          <w:szCs w:val="28"/>
          <w:lang w:eastAsia="lv-LV"/>
        </w:rPr>
        <w:t>"</w:t>
      </w:r>
      <w:r w:rsidRPr="005B6DF8">
        <w:rPr>
          <w:rFonts w:eastAsia="Times New Roman"/>
          <w:sz w:val="28"/>
          <w:szCs w:val="28"/>
          <w:lang w:eastAsia="lv-LV"/>
        </w:rPr>
        <w:t xml:space="preserve"> (</w:t>
      </w:r>
      <w:r w:rsidRPr="005B6DF8">
        <w:rPr>
          <w:rFonts w:eastAsia="Calibri"/>
          <w:sz w:val="28"/>
          <w:szCs w:val="28"/>
        </w:rPr>
        <w:t>Latvijas Vēstnesis, 20</w:t>
      </w:r>
      <w:r w:rsidR="00541BDB" w:rsidRPr="005B6DF8">
        <w:rPr>
          <w:rFonts w:eastAsia="Calibri"/>
          <w:sz w:val="28"/>
          <w:szCs w:val="28"/>
        </w:rPr>
        <w:t>09</w:t>
      </w:r>
      <w:r w:rsidRPr="005B6DF8">
        <w:rPr>
          <w:rFonts w:eastAsia="Calibri"/>
          <w:sz w:val="28"/>
          <w:szCs w:val="28"/>
        </w:rPr>
        <w:t xml:space="preserve">, </w:t>
      </w:r>
      <w:r w:rsidR="00541BDB" w:rsidRPr="005B6DF8">
        <w:rPr>
          <w:rFonts w:eastAsia="Calibri"/>
          <w:sz w:val="28"/>
          <w:szCs w:val="28"/>
        </w:rPr>
        <w:t>154</w:t>
      </w:r>
      <w:r w:rsidRPr="005B6DF8">
        <w:rPr>
          <w:rFonts w:eastAsia="Calibri"/>
          <w:sz w:val="28"/>
          <w:szCs w:val="28"/>
        </w:rPr>
        <w:t>.nr.</w:t>
      </w:r>
      <w:r w:rsidR="00541BDB" w:rsidRPr="005B6DF8">
        <w:rPr>
          <w:rFonts w:eastAsia="Calibri"/>
          <w:sz w:val="28"/>
          <w:szCs w:val="28"/>
        </w:rPr>
        <w:t xml:space="preserve">) </w:t>
      </w:r>
      <w:r w:rsidR="008537DE">
        <w:rPr>
          <w:rFonts w:eastAsia="Calibri"/>
          <w:sz w:val="28"/>
          <w:szCs w:val="28"/>
        </w:rPr>
        <w:t xml:space="preserve">šādus </w:t>
      </w:r>
      <w:r w:rsidR="00541BDB" w:rsidRPr="005B6DF8">
        <w:rPr>
          <w:rFonts w:eastAsia="Calibri"/>
          <w:sz w:val="28"/>
          <w:szCs w:val="28"/>
        </w:rPr>
        <w:t>grozījum</w:t>
      </w:r>
      <w:r w:rsidR="00841655">
        <w:rPr>
          <w:rFonts w:eastAsia="Calibri"/>
          <w:sz w:val="28"/>
          <w:szCs w:val="28"/>
        </w:rPr>
        <w:t xml:space="preserve">us: </w:t>
      </w:r>
    </w:p>
    <w:p w14:paraId="02EAB2F1" w14:textId="77777777" w:rsidR="00101F53" w:rsidRDefault="00101F53" w:rsidP="00101F53">
      <w:pPr>
        <w:ind w:right="187" w:firstLine="720"/>
        <w:jc w:val="both"/>
        <w:rPr>
          <w:rFonts w:eastAsia="Calibri"/>
          <w:sz w:val="28"/>
          <w:szCs w:val="28"/>
        </w:rPr>
      </w:pPr>
    </w:p>
    <w:p w14:paraId="6466F43C" w14:textId="4FA41D0B" w:rsidR="009E3091" w:rsidRPr="009E3091" w:rsidRDefault="009E3091" w:rsidP="00101F53">
      <w:pPr>
        <w:ind w:right="187" w:firstLine="720"/>
        <w:jc w:val="both"/>
        <w:rPr>
          <w:rFonts w:eastAsia="Calibri"/>
          <w:sz w:val="28"/>
          <w:szCs w:val="28"/>
        </w:rPr>
      </w:pPr>
      <w:r w:rsidRPr="009E3091">
        <w:rPr>
          <w:rFonts w:eastAsia="Calibri"/>
          <w:sz w:val="28"/>
          <w:szCs w:val="28"/>
        </w:rPr>
        <w:t xml:space="preserve">1. </w:t>
      </w:r>
      <w:r w:rsidR="00AA78A1">
        <w:rPr>
          <w:rFonts w:eastAsia="Calibri"/>
          <w:sz w:val="28"/>
          <w:szCs w:val="28"/>
        </w:rPr>
        <w:t>A</w:t>
      </w:r>
      <w:r w:rsidR="00AA78A1" w:rsidRPr="009E3091">
        <w:rPr>
          <w:rFonts w:eastAsia="Calibri"/>
          <w:sz w:val="28"/>
          <w:szCs w:val="28"/>
        </w:rPr>
        <w:t xml:space="preserve">izstāt </w:t>
      </w:r>
      <w:r w:rsidRPr="009E3091">
        <w:rPr>
          <w:rFonts w:eastAsia="Calibri"/>
          <w:sz w:val="28"/>
          <w:szCs w:val="28"/>
        </w:rPr>
        <w:t xml:space="preserve">1.punktā skaitli </w:t>
      </w:r>
      <w:r w:rsidR="00101F53">
        <w:rPr>
          <w:rFonts w:eastAsia="Calibri"/>
          <w:sz w:val="28"/>
          <w:szCs w:val="28"/>
        </w:rPr>
        <w:t>"</w:t>
      </w:r>
      <w:r w:rsidRPr="009E3091">
        <w:rPr>
          <w:rFonts w:eastAsia="Calibri"/>
          <w:sz w:val="28"/>
          <w:szCs w:val="28"/>
        </w:rPr>
        <w:t>78,9</w:t>
      </w:r>
      <w:r w:rsidR="00101F53">
        <w:rPr>
          <w:rFonts w:eastAsia="Calibri"/>
          <w:sz w:val="28"/>
          <w:szCs w:val="28"/>
        </w:rPr>
        <w:t>"</w:t>
      </w:r>
      <w:r w:rsidRPr="009E3091">
        <w:rPr>
          <w:rFonts w:eastAsia="Calibri"/>
          <w:sz w:val="28"/>
          <w:szCs w:val="28"/>
        </w:rPr>
        <w:t xml:space="preserve"> ar skaitli </w:t>
      </w:r>
      <w:r w:rsidR="00101F53">
        <w:rPr>
          <w:rFonts w:eastAsia="Calibri"/>
          <w:sz w:val="28"/>
          <w:szCs w:val="28"/>
        </w:rPr>
        <w:t>"</w:t>
      </w:r>
      <w:r w:rsidRPr="009E3091">
        <w:rPr>
          <w:rFonts w:eastAsia="Calibri"/>
          <w:sz w:val="28"/>
          <w:szCs w:val="28"/>
        </w:rPr>
        <w:t>80,69</w:t>
      </w:r>
      <w:r w:rsidR="00101F53">
        <w:rPr>
          <w:rFonts w:eastAsia="Calibri"/>
          <w:sz w:val="28"/>
          <w:szCs w:val="28"/>
        </w:rPr>
        <w:t>"</w:t>
      </w:r>
      <w:r w:rsidR="00153F41">
        <w:rPr>
          <w:rFonts w:eastAsia="Calibri"/>
          <w:sz w:val="28"/>
          <w:szCs w:val="28"/>
        </w:rPr>
        <w:t>.</w:t>
      </w:r>
    </w:p>
    <w:p w14:paraId="00DF872B" w14:textId="77777777" w:rsidR="00101F53" w:rsidRDefault="00101F53" w:rsidP="00101F53">
      <w:pPr>
        <w:ind w:right="187" w:firstLine="720"/>
        <w:jc w:val="both"/>
        <w:rPr>
          <w:rFonts w:eastAsia="Calibri"/>
          <w:sz w:val="28"/>
          <w:szCs w:val="28"/>
        </w:rPr>
      </w:pPr>
    </w:p>
    <w:p w14:paraId="6466F43D" w14:textId="77777777" w:rsidR="009E3091" w:rsidRDefault="009E3091" w:rsidP="00101F53">
      <w:pPr>
        <w:ind w:right="187" w:firstLine="720"/>
        <w:jc w:val="both"/>
        <w:rPr>
          <w:rFonts w:eastAsia="Calibri"/>
          <w:sz w:val="28"/>
          <w:szCs w:val="28"/>
        </w:rPr>
      </w:pPr>
      <w:r w:rsidRPr="009E3091">
        <w:rPr>
          <w:rFonts w:eastAsia="Calibri"/>
          <w:sz w:val="28"/>
          <w:szCs w:val="28"/>
        </w:rPr>
        <w:t>2. Izteikt 2.punktu šādā redakcijā:</w:t>
      </w:r>
    </w:p>
    <w:p w14:paraId="1A513845" w14:textId="77777777" w:rsidR="00101F53" w:rsidRPr="009E3091" w:rsidRDefault="00101F53" w:rsidP="00101F53">
      <w:pPr>
        <w:ind w:right="187" w:firstLine="720"/>
        <w:jc w:val="both"/>
        <w:rPr>
          <w:rFonts w:eastAsia="Calibri"/>
          <w:sz w:val="28"/>
          <w:szCs w:val="28"/>
        </w:rPr>
      </w:pPr>
    </w:p>
    <w:p w14:paraId="6466F43E" w14:textId="5F987AF5" w:rsidR="009E3091" w:rsidRPr="009E3091" w:rsidRDefault="00101F53" w:rsidP="00101F53">
      <w:pPr>
        <w:ind w:right="187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"</w:t>
      </w:r>
      <w:r w:rsidR="009E3091" w:rsidRPr="009E3091">
        <w:rPr>
          <w:rFonts w:eastAsia="Calibri"/>
          <w:sz w:val="28"/>
          <w:szCs w:val="28"/>
        </w:rPr>
        <w:t>2. Izglītības un zinātnes ministrijai veikt nepieciešamās darbības, lai:</w:t>
      </w:r>
    </w:p>
    <w:p w14:paraId="6466F43F" w14:textId="651C848D" w:rsidR="009E3091" w:rsidRPr="009E3091" w:rsidRDefault="009E3091" w:rsidP="00101F53">
      <w:pPr>
        <w:ind w:right="187" w:firstLine="720"/>
        <w:jc w:val="both"/>
        <w:rPr>
          <w:rFonts w:eastAsia="Calibri"/>
          <w:sz w:val="28"/>
          <w:szCs w:val="28"/>
        </w:rPr>
      </w:pPr>
      <w:r w:rsidRPr="009E3091">
        <w:rPr>
          <w:rFonts w:eastAsia="Calibri"/>
          <w:sz w:val="28"/>
          <w:szCs w:val="28"/>
        </w:rPr>
        <w:t>2.1.</w:t>
      </w:r>
      <w:r w:rsidR="002C4C01">
        <w:rPr>
          <w:rFonts w:eastAsia="Calibri"/>
          <w:sz w:val="28"/>
          <w:szCs w:val="28"/>
        </w:rPr>
        <w:t> </w:t>
      </w:r>
      <w:r w:rsidRPr="009E3091">
        <w:rPr>
          <w:rFonts w:eastAsia="Calibri"/>
          <w:sz w:val="28"/>
          <w:szCs w:val="28"/>
        </w:rPr>
        <w:t xml:space="preserve">no nekustamā īpašuma </w:t>
      </w:r>
      <w:r w:rsidR="00101F53">
        <w:rPr>
          <w:rFonts w:eastAsia="Calibri"/>
          <w:sz w:val="28"/>
          <w:szCs w:val="28"/>
        </w:rPr>
        <w:t>"</w:t>
      </w:r>
      <w:r w:rsidRPr="009E3091">
        <w:rPr>
          <w:rFonts w:eastAsia="Calibri"/>
          <w:sz w:val="28"/>
          <w:szCs w:val="28"/>
        </w:rPr>
        <w:t>Smiltenes lauksaimniecības tehnikums</w:t>
      </w:r>
      <w:r w:rsidR="00101F53">
        <w:rPr>
          <w:rFonts w:eastAsia="Calibri"/>
          <w:sz w:val="28"/>
          <w:szCs w:val="28"/>
        </w:rPr>
        <w:t>"</w:t>
      </w:r>
      <w:r w:rsidRPr="009E3091">
        <w:rPr>
          <w:rFonts w:eastAsia="Calibri"/>
          <w:sz w:val="28"/>
          <w:szCs w:val="28"/>
        </w:rPr>
        <w:t xml:space="preserve"> (nekustamā īpašuma kadastra Nr. 9480 006 0035, adrese</w:t>
      </w:r>
      <w:r w:rsidR="007723CF">
        <w:rPr>
          <w:rFonts w:eastAsia="Calibri"/>
          <w:sz w:val="28"/>
          <w:szCs w:val="28"/>
        </w:rPr>
        <w:t> </w:t>
      </w:r>
      <w:r w:rsidR="008537DE">
        <w:rPr>
          <w:rFonts w:eastAsia="Calibri"/>
          <w:sz w:val="28"/>
          <w:szCs w:val="28"/>
        </w:rPr>
        <w:t>–</w:t>
      </w:r>
      <w:r w:rsidRPr="009E3091">
        <w:rPr>
          <w:rFonts w:eastAsia="Calibri"/>
          <w:sz w:val="28"/>
          <w:szCs w:val="28"/>
        </w:rPr>
        <w:t xml:space="preserve"> Smiltenes novads, Smiltenes un Launkalnes pagasts) atdalītu neapbūvētu zemesgabalu</w:t>
      </w:r>
      <w:r w:rsidR="007723CF">
        <w:rPr>
          <w:rFonts w:eastAsia="Calibri"/>
          <w:sz w:val="28"/>
          <w:szCs w:val="28"/>
        </w:rPr>
        <w:t> </w:t>
      </w:r>
      <w:r w:rsidR="008537DE">
        <w:rPr>
          <w:rFonts w:eastAsia="Calibri"/>
          <w:sz w:val="28"/>
          <w:szCs w:val="28"/>
        </w:rPr>
        <w:t>–</w:t>
      </w:r>
      <w:r w:rsidRPr="009E3091">
        <w:rPr>
          <w:rFonts w:eastAsia="Calibri"/>
          <w:sz w:val="28"/>
          <w:szCs w:val="28"/>
        </w:rPr>
        <w:t xml:space="preserve"> zemes vienību (zemes vienības kadastra apzīmējums 9480</w:t>
      </w:r>
      <w:r w:rsidR="004F11C9">
        <w:rPr>
          <w:rFonts w:eastAsia="Calibri"/>
          <w:sz w:val="28"/>
          <w:szCs w:val="28"/>
        </w:rPr>
        <w:t> </w:t>
      </w:r>
      <w:r w:rsidRPr="009E3091">
        <w:rPr>
          <w:rFonts w:eastAsia="Calibri"/>
          <w:sz w:val="28"/>
          <w:szCs w:val="28"/>
        </w:rPr>
        <w:t>006</w:t>
      </w:r>
      <w:r w:rsidR="004F11C9">
        <w:rPr>
          <w:rFonts w:eastAsia="Calibri"/>
          <w:sz w:val="28"/>
          <w:szCs w:val="28"/>
        </w:rPr>
        <w:t> </w:t>
      </w:r>
      <w:r w:rsidRPr="009E3091">
        <w:rPr>
          <w:rFonts w:eastAsia="Calibri"/>
          <w:sz w:val="28"/>
          <w:szCs w:val="28"/>
        </w:rPr>
        <w:t>0032) 85,9</w:t>
      </w:r>
      <w:r w:rsidR="004F11C9">
        <w:rPr>
          <w:rFonts w:eastAsia="Calibri"/>
          <w:sz w:val="28"/>
          <w:szCs w:val="28"/>
        </w:rPr>
        <w:t> </w:t>
      </w:r>
      <w:r w:rsidRPr="009E3091">
        <w:rPr>
          <w:rFonts w:eastAsia="Calibri"/>
          <w:sz w:val="28"/>
          <w:szCs w:val="28"/>
        </w:rPr>
        <w:t>ha platībā</w:t>
      </w:r>
      <w:r w:rsidR="007723CF">
        <w:rPr>
          <w:rFonts w:eastAsia="Calibri"/>
          <w:sz w:val="28"/>
          <w:szCs w:val="28"/>
        </w:rPr>
        <w:t> </w:t>
      </w:r>
      <w:r w:rsidR="008537DE">
        <w:rPr>
          <w:rFonts w:eastAsia="Calibri"/>
          <w:sz w:val="28"/>
          <w:szCs w:val="28"/>
        </w:rPr>
        <w:t>–</w:t>
      </w:r>
      <w:r w:rsidRPr="009E3091">
        <w:rPr>
          <w:rFonts w:eastAsia="Calibri"/>
          <w:sz w:val="28"/>
          <w:szCs w:val="28"/>
        </w:rPr>
        <w:t xml:space="preserve"> Smiltenes novad</w:t>
      </w:r>
      <w:r w:rsidR="008537DE">
        <w:rPr>
          <w:rFonts w:eastAsia="Calibri"/>
          <w:sz w:val="28"/>
          <w:szCs w:val="28"/>
        </w:rPr>
        <w:t>a</w:t>
      </w:r>
      <w:r w:rsidRPr="009E3091">
        <w:rPr>
          <w:rFonts w:eastAsia="Calibri"/>
          <w:sz w:val="28"/>
          <w:szCs w:val="28"/>
        </w:rPr>
        <w:t xml:space="preserve"> Smiltenes pagastā;</w:t>
      </w:r>
    </w:p>
    <w:p w14:paraId="6466F440" w14:textId="5640F257" w:rsidR="009E3091" w:rsidRDefault="009E3091" w:rsidP="00101F53">
      <w:pPr>
        <w:ind w:right="187" w:firstLine="720"/>
        <w:jc w:val="both"/>
        <w:rPr>
          <w:rFonts w:eastAsia="Calibri"/>
          <w:sz w:val="28"/>
          <w:szCs w:val="28"/>
        </w:rPr>
      </w:pPr>
      <w:r w:rsidRPr="009E3091">
        <w:rPr>
          <w:rFonts w:eastAsia="Calibri"/>
          <w:sz w:val="28"/>
          <w:szCs w:val="28"/>
        </w:rPr>
        <w:t>2.2.</w:t>
      </w:r>
      <w:r w:rsidR="002C4C01">
        <w:rPr>
          <w:rFonts w:eastAsia="Calibri"/>
          <w:sz w:val="28"/>
          <w:szCs w:val="28"/>
        </w:rPr>
        <w:t> </w:t>
      </w:r>
      <w:r w:rsidRPr="009E3091">
        <w:rPr>
          <w:rFonts w:eastAsia="Calibri"/>
          <w:sz w:val="28"/>
          <w:szCs w:val="28"/>
        </w:rPr>
        <w:t>no zemes vienības (zemes vienības kadastra apzīmējums 9480</w:t>
      </w:r>
      <w:r w:rsidR="004F11C9">
        <w:rPr>
          <w:rFonts w:eastAsia="Calibri"/>
          <w:sz w:val="28"/>
          <w:szCs w:val="28"/>
        </w:rPr>
        <w:t> </w:t>
      </w:r>
      <w:r w:rsidRPr="009E3091">
        <w:rPr>
          <w:rFonts w:eastAsia="Calibri"/>
          <w:sz w:val="28"/>
          <w:szCs w:val="28"/>
        </w:rPr>
        <w:t>006</w:t>
      </w:r>
      <w:r w:rsidR="004F11C9">
        <w:rPr>
          <w:rFonts w:eastAsia="Calibri"/>
          <w:sz w:val="28"/>
          <w:szCs w:val="28"/>
        </w:rPr>
        <w:t> </w:t>
      </w:r>
      <w:r w:rsidRPr="009E3091">
        <w:rPr>
          <w:rFonts w:eastAsia="Calibri"/>
          <w:sz w:val="28"/>
          <w:szCs w:val="28"/>
        </w:rPr>
        <w:t>0032) 85,9 ha platībā Smiltenes novada Smiltenes pagastā atdalītu augļu dārza zemi 4,03 ha platībā un zemes vienību 1,18 ha platībā, tai skaitā valsts meža zemi 0,32 ha platībā.</w:t>
      </w:r>
      <w:r w:rsidR="00101F53">
        <w:rPr>
          <w:rFonts w:eastAsia="Calibri"/>
          <w:sz w:val="28"/>
          <w:szCs w:val="28"/>
        </w:rPr>
        <w:t>"</w:t>
      </w:r>
    </w:p>
    <w:p w14:paraId="38E869A8" w14:textId="77777777" w:rsidR="00101F53" w:rsidRDefault="00101F53" w:rsidP="00101F53">
      <w:pPr>
        <w:ind w:right="187" w:firstLine="720"/>
        <w:jc w:val="both"/>
        <w:rPr>
          <w:rFonts w:eastAsia="Calibri"/>
          <w:sz w:val="28"/>
          <w:szCs w:val="28"/>
        </w:rPr>
      </w:pPr>
    </w:p>
    <w:p w14:paraId="472A1A65" w14:textId="77777777" w:rsidR="00101F53" w:rsidRDefault="00101F53" w:rsidP="00101F53">
      <w:pPr>
        <w:ind w:right="187" w:firstLine="720"/>
        <w:jc w:val="both"/>
        <w:rPr>
          <w:rFonts w:eastAsia="Calibri"/>
          <w:sz w:val="28"/>
          <w:szCs w:val="28"/>
        </w:rPr>
      </w:pPr>
    </w:p>
    <w:p w14:paraId="354361DE" w14:textId="77777777" w:rsidR="00101F53" w:rsidRDefault="00101F53" w:rsidP="00101F53">
      <w:pPr>
        <w:ind w:right="187" w:firstLine="720"/>
        <w:jc w:val="both"/>
        <w:rPr>
          <w:rFonts w:eastAsia="Calibri"/>
          <w:sz w:val="28"/>
          <w:szCs w:val="28"/>
        </w:rPr>
      </w:pPr>
    </w:p>
    <w:p w14:paraId="6466F441" w14:textId="38D07664" w:rsidR="009E3091" w:rsidRPr="009E3091" w:rsidRDefault="009E3091" w:rsidP="00101F53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9E3091">
        <w:rPr>
          <w:sz w:val="28"/>
          <w:szCs w:val="28"/>
        </w:rPr>
        <w:t>Ministru prezidents</w:t>
      </w:r>
      <w:r w:rsidRPr="009E3091">
        <w:rPr>
          <w:sz w:val="28"/>
          <w:szCs w:val="28"/>
        </w:rPr>
        <w:tab/>
        <w:t>V.Dombrovskis</w:t>
      </w:r>
    </w:p>
    <w:p w14:paraId="6466F442" w14:textId="77777777" w:rsidR="009E3091" w:rsidRDefault="009E3091" w:rsidP="00101F53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14:paraId="750E5EEE" w14:textId="77777777" w:rsidR="00101F53" w:rsidRDefault="00101F53" w:rsidP="00101F53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14:paraId="435CD622" w14:textId="77777777" w:rsidR="00101F53" w:rsidRPr="009E3091" w:rsidRDefault="00101F53" w:rsidP="00101F53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14:paraId="6466F444" w14:textId="30F511E6" w:rsidR="009E3091" w:rsidRPr="009E3091" w:rsidRDefault="00AA78A1" w:rsidP="00101F53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Ekonomikas ministrs</w:t>
      </w:r>
      <w:r>
        <w:rPr>
          <w:sz w:val="28"/>
          <w:szCs w:val="28"/>
        </w:rPr>
        <w:tab/>
      </w:r>
      <w:r w:rsidR="009E3091" w:rsidRPr="009E3091">
        <w:rPr>
          <w:sz w:val="28"/>
          <w:szCs w:val="28"/>
        </w:rPr>
        <w:t>D.Pavļuts</w:t>
      </w:r>
    </w:p>
    <w:p w14:paraId="4E40EDCB" w14:textId="77777777" w:rsidR="00AA78A1" w:rsidRPr="00565AB1" w:rsidRDefault="00AA78A1" w:rsidP="00101F53">
      <w:pPr>
        <w:ind w:firstLine="720"/>
        <w:jc w:val="both"/>
        <w:rPr>
          <w:sz w:val="20"/>
          <w:szCs w:val="20"/>
        </w:rPr>
      </w:pPr>
    </w:p>
    <w:sectPr w:rsidR="00AA78A1" w:rsidRPr="00565AB1" w:rsidSect="00101F53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6F451" w14:textId="77777777" w:rsidR="002514D8" w:rsidRDefault="002514D8" w:rsidP="008437A6">
      <w:r>
        <w:separator/>
      </w:r>
    </w:p>
  </w:endnote>
  <w:endnote w:type="continuationSeparator" w:id="0">
    <w:p w14:paraId="6466F452" w14:textId="77777777" w:rsidR="002514D8" w:rsidRDefault="002514D8" w:rsidP="008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6F457" w14:textId="40FFD5FF" w:rsidR="008437A6" w:rsidRPr="00101F53" w:rsidRDefault="00101F53" w:rsidP="00AA78A1">
    <w:pPr>
      <w:pStyle w:val="Footer"/>
      <w:rPr>
        <w:sz w:val="16"/>
        <w:szCs w:val="16"/>
      </w:rPr>
    </w:pPr>
    <w:r w:rsidRPr="00101F53">
      <w:rPr>
        <w:sz w:val="16"/>
        <w:szCs w:val="16"/>
      </w:rPr>
      <w:t>R0181_3</w:t>
    </w:r>
    <w:r w:rsidR="002C4C01">
      <w:rPr>
        <w:sz w:val="16"/>
        <w:szCs w:val="16"/>
      </w:rPr>
      <w:t xml:space="preserve"> </w:t>
    </w:r>
    <w:proofErr w:type="spellStart"/>
    <w:r w:rsidR="002C4C01">
      <w:rPr>
        <w:sz w:val="16"/>
        <w:szCs w:val="16"/>
      </w:rPr>
      <w:t>v_sk</w:t>
    </w:r>
    <w:proofErr w:type="spellEnd"/>
    <w:r w:rsidR="002C4C01">
      <w:rPr>
        <w:sz w:val="16"/>
        <w:szCs w:val="16"/>
      </w:rPr>
      <w:t xml:space="preserve">. = </w:t>
    </w:r>
    <w:r w:rsidR="002C4C01">
      <w:rPr>
        <w:sz w:val="16"/>
        <w:szCs w:val="16"/>
      </w:rPr>
      <w:fldChar w:fldCharType="begin"/>
    </w:r>
    <w:r w:rsidR="002C4C01">
      <w:rPr>
        <w:sz w:val="16"/>
        <w:szCs w:val="16"/>
      </w:rPr>
      <w:instrText xml:space="preserve"> NUMWORDS  \* MERGEFORMAT </w:instrText>
    </w:r>
    <w:r w:rsidR="002C4C01">
      <w:rPr>
        <w:sz w:val="16"/>
        <w:szCs w:val="16"/>
      </w:rPr>
      <w:fldChar w:fldCharType="separate"/>
    </w:r>
    <w:r w:rsidR="004F11C9">
      <w:rPr>
        <w:noProof/>
        <w:sz w:val="16"/>
        <w:szCs w:val="16"/>
      </w:rPr>
      <w:t>152</w:t>
    </w:r>
    <w:r w:rsidR="002C4C0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6F44F" w14:textId="77777777" w:rsidR="002514D8" w:rsidRDefault="002514D8" w:rsidP="008437A6">
      <w:r>
        <w:separator/>
      </w:r>
    </w:p>
  </w:footnote>
  <w:footnote w:type="continuationSeparator" w:id="0">
    <w:p w14:paraId="6466F450" w14:textId="77777777" w:rsidR="002514D8" w:rsidRDefault="002514D8" w:rsidP="00843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0DDC3" w14:textId="1B85A23F" w:rsidR="00101F53" w:rsidRDefault="00101F53" w:rsidP="00101F53">
    <w:pPr>
      <w:pStyle w:val="Header"/>
      <w:jc w:val="center"/>
    </w:pPr>
    <w:r>
      <w:rPr>
        <w:noProof/>
        <w:lang w:eastAsia="lv-LV"/>
      </w:rPr>
      <w:drawing>
        <wp:inline distT="0" distB="0" distL="0" distR="0" wp14:anchorId="07468CC3" wp14:editId="6B3CEE0F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15067"/>
    <w:multiLevelType w:val="hybridMultilevel"/>
    <w:tmpl w:val="DB38A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37"/>
    <w:rsid w:val="00017577"/>
    <w:rsid w:val="00046C1D"/>
    <w:rsid w:val="00061A86"/>
    <w:rsid w:val="000830ED"/>
    <w:rsid w:val="0009429C"/>
    <w:rsid w:val="00095B66"/>
    <w:rsid w:val="000C455F"/>
    <w:rsid w:val="000E624D"/>
    <w:rsid w:val="000F12CB"/>
    <w:rsid w:val="00101F53"/>
    <w:rsid w:val="00153F41"/>
    <w:rsid w:val="00165994"/>
    <w:rsid w:val="001922CD"/>
    <w:rsid w:val="00214C67"/>
    <w:rsid w:val="00233ACB"/>
    <w:rsid w:val="002346C5"/>
    <w:rsid w:val="00237CFA"/>
    <w:rsid w:val="002514D8"/>
    <w:rsid w:val="002531C3"/>
    <w:rsid w:val="002556AA"/>
    <w:rsid w:val="00256228"/>
    <w:rsid w:val="00265263"/>
    <w:rsid w:val="002739FF"/>
    <w:rsid w:val="00294428"/>
    <w:rsid w:val="002A7A0D"/>
    <w:rsid w:val="002C4C01"/>
    <w:rsid w:val="002F25E6"/>
    <w:rsid w:val="00306441"/>
    <w:rsid w:val="003B0E73"/>
    <w:rsid w:val="003D30E1"/>
    <w:rsid w:val="00472A1F"/>
    <w:rsid w:val="00481DA5"/>
    <w:rsid w:val="00493449"/>
    <w:rsid w:val="004A1490"/>
    <w:rsid w:val="004A7767"/>
    <w:rsid w:val="004D297E"/>
    <w:rsid w:val="004E4340"/>
    <w:rsid w:val="004F11C9"/>
    <w:rsid w:val="00541BDB"/>
    <w:rsid w:val="00565AB1"/>
    <w:rsid w:val="005A1DBE"/>
    <w:rsid w:val="005B51E7"/>
    <w:rsid w:val="005B6DF8"/>
    <w:rsid w:val="005B7266"/>
    <w:rsid w:val="005C1EDE"/>
    <w:rsid w:val="005D6C68"/>
    <w:rsid w:val="005E2D17"/>
    <w:rsid w:val="005F73CC"/>
    <w:rsid w:val="006113FF"/>
    <w:rsid w:val="00615454"/>
    <w:rsid w:val="00627C71"/>
    <w:rsid w:val="00640F8B"/>
    <w:rsid w:val="0066003A"/>
    <w:rsid w:val="006C644E"/>
    <w:rsid w:val="006F37B8"/>
    <w:rsid w:val="006F5EA0"/>
    <w:rsid w:val="00746A06"/>
    <w:rsid w:val="007723CF"/>
    <w:rsid w:val="007C4212"/>
    <w:rsid w:val="007F1C27"/>
    <w:rsid w:val="007F34AE"/>
    <w:rsid w:val="00841655"/>
    <w:rsid w:val="008437A6"/>
    <w:rsid w:val="008537DE"/>
    <w:rsid w:val="00867624"/>
    <w:rsid w:val="00871FC5"/>
    <w:rsid w:val="00873453"/>
    <w:rsid w:val="008B4369"/>
    <w:rsid w:val="008D1C58"/>
    <w:rsid w:val="008E78C2"/>
    <w:rsid w:val="008F4EBB"/>
    <w:rsid w:val="00942C18"/>
    <w:rsid w:val="00990765"/>
    <w:rsid w:val="009A428F"/>
    <w:rsid w:val="009C1320"/>
    <w:rsid w:val="009C36CD"/>
    <w:rsid w:val="009C3CBE"/>
    <w:rsid w:val="009E3091"/>
    <w:rsid w:val="009E449C"/>
    <w:rsid w:val="00A51EE3"/>
    <w:rsid w:val="00A86A5A"/>
    <w:rsid w:val="00AA78A1"/>
    <w:rsid w:val="00AD581A"/>
    <w:rsid w:val="00B36890"/>
    <w:rsid w:val="00B37A54"/>
    <w:rsid w:val="00BD0D60"/>
    <w:rsid w:val="00BD5D88"/>
    <w:rsid w:val="00C10419"/>
    <w:rsid w:val="00C125E8"/>
    <w:rsid w:val="00C20959"/>
    <w:rsid w:val="00C70B46"/>
    <w:rsid w:val="00C85160"/>
    <w:rsid w:val="00C87BA0"/>
    <w:rsid w:val="00C90B7D"/>
    <w:rsid w:val="00CA67B1"/>
    <w:rsid w:val="00CD103E"/>
    <w:rsid w:val="00CD2B92"/>
    <w:rsid w:val="00CD56CA"/>
    <w:rsid w:val="00CF65B3"/>
    <w:rsid w:val="00D35A44"/>
    <w:rsid w:val="00D527F7"/>
    <w:rsid w:val="00DA570D"/>
    <w:rsid w:val="00DC24A3"/>
    <w:rsid w:val="00E36045"/>
    <w:rsid w:val="00E36DD3"/>
    <w:rsid w:val="00E62448"/>
    <w:rsid w:val="00E67C17"/>
    <w:rsid w:val="00EB7341"/>
    <w:rsid w:val="00EC001E"/>
    <w:rsid w:val="00EC779F"/>
    <w:rsid w:val="00ED1537"/>
    <w:rsid w:val="00F27D4E"/>
    <w:rsid w:val="00F46109"/>
    <w:rsid w:val="00F661E1"/>
    <w:rsid w:val="00FB603F"/>
    <w:rsid w:val="00FC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466F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C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7C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C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C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C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C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7C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C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C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C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4164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0E63F-B044-4709-93D3-6E93D67AF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798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Latvia Privatisation Agency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Eva.Nulle@pa.gov.lv</dc:creator>
  <cp:lastModifiedBy>Leontīne Babkina</cp:lastModifiedBy>
  <cp:revision>10</cp:revision>
  <cp:lastPrinted>2013-02-14T09:07:00Z</cp:lastPrinted>
  <dcterms:created xsi:type="dcterms:W3CDTF">2013-01-29T11:36:00Z</dcterms:created>
  <dcterms:modified xsi:type="dcterms:W3CDTF">2013-03-13T09:16:00Z</dcterms:modified>
</cp:coreProperties>
</file>